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84" w:rsidRPr="00631084" w:rsidRDefault="00631084" w:rsidP="00631084">
      <w:pPr>
        <w:jc w:val="center"/>
        <w:rPr>
          <w:rFonts w:ascii="Candara" w:hAnsi="Candara"/>
          <w:b/>
          <w:color w:val="0000FF"/>
          <w:sz w:val="36"/>
          <w:szCs w:val="36"/>
        </w:rPr>
      </w:pPr>
      <w:r w:rsidRPr="00631084">
        <w:rPr>
          <w:rFonts w:ascii="Candara" w:hAnsi="Candara"/>
          <w:b/>
          <w:color w:val="0000FF"/>
          <w:sz w:val="36"/>
          <w:szCs w:val="36"/>
        </w:rPr>
        <w:t xml:space="preserve">Rechtsschutzversicherungsempfehlung </w:t>
      </w:r>
    </w:p>
    <w:p w:rsidR="00631084" w:rsidRDefault="00631084" w:rsidP="00631084">
      <w:pPr>
        <w:jc w:val="center"/>
        <w:rPr>
          <w:rFonts w:ascii="Candara" w:hAnsi="Candara"/>
          <w:b/>
          <w:sz w:val="32"/>
          <w:szCs w:val="32"/>
        </w:rPr>
      </w:pPr>
    </w:p>
    <w:p w:rsidR="005B4517" w:rsidRDefault="00631084" w:rsidP="00631084">
      <w:pPr>
        <w:jc w:val="center"/>
        <w:rPr>
          <w:rFonts w:ascii="Candara" w:hAnsi="Candara"/>
          <w:b/>
          <w:sz w:val="32"/>
          <w:szCs w:val="32"/>
        </w:rPr>
      </w:pPr>
      <w:r w:rsidRPr="00631084">
        <w:rPr>
          <w:rFonts w:ascii="Candara" w:hAnsi="Candara"/>
          <w:b/>
          <w:sz w:val="32"/>
          <w:szCs w:val="32"/>
        </w:rPr>
        <w:t>für Widerspruchsverfahren für Patienten</w:t>
      </w:r>
    </w:p>
    <w:p w:rsidR="00631084" w:rsidRPr="00631084" w:rsidRDefault="00631084" w:rsidP="00631084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Im Kostenerstattungsverfahren</w:t>
      </w:r>
    </w:p>
    <w:p w:rsidR="00631084" w:rsidRPr="00631084" w:rsidRDefault="00631084" w:rsidP="00631084">
      <w:pPr>
        <w:jc w:val="both"/>
        <w:rPr>
          <w:rFonts w:ascii="Candara" w:hAnsi="Candara"/>
          <w:sz w:val="32"/>
          <w:szCs w:val="32"/>
        </w:rPr>
      </w:pPr>
    </w:p>
    <w:p w:rsidR="00631084" w:rsidRPr="00631084" w:rsidRDefault="00631084" w:rsidP="00631084">
      <w:pPr>
        <w:jc w:val="both"/>
        <w:rPr>
          <w:rFonts w:ascii="Candara" w:hAnsi="Candara"/>
          <w:sz w:val="32"/>
          <w:szCs w:val="32"/>
        </w:rPr>
      </w:pPr>
    </w:p>
    <w:p w:rsidR="00631084" w:rsidRPr="00631084" w:rsidRDefault="00631084" w:rsidP="00631084">
      <w:pPr>
        <w:jc w:val="both"/>
        <w:rPr>
          <w:rFonts w:ascii="Candara" w:hAnsi="Candara"/>
          <w:sz w:val="32"/>
          <w:szCs w:val="32"/>
        </w:rPr>
      </w:pPr>
      <w:r w:rsidRPr="00631084">
        <w:rPr>
          <w:rFonts w:ascii="Candara" w:hAnsi="Candara"/>
          <w:sz w:val="32"/>
          <w:szCs w:val="32"/>
        </w:rPr>
        <w:t xml:space="preserve">Für ein Widerspruchsverfahren, das beim Erstattungsverfahren </w:t>
      </w:r>
      <w:r>
        <w:rPr>
          <w:rFonts w:ascii="Candara" w:hAnsi="Candara"/>
          <w:sz w:val="32"/>
          <w:szCs w:val="32"/>
        </w:rPr>
        <w:t xml:space="preserve">§ 13 SGB V  Abs. 3. </w:t>
      </w:r>
      <w:r w:rsidRPr="00631084">
        <w:rPr>
          <w:rFonts w:ascii="Candara" w:hAnsi="Candara"/>
          <w:sz w:val="32"/>
          <w:szCs w:val="32"/>
        </w:rPr>
        <w:t>greifen soll, ist am besten eine Rechtsschutzversicherung geeignet, die nicht nur Sozialgerichts</w:t>
      </w:r>
      <w:r>
        <w:rPr>
          <w:rFonts w:ascii="Candara" w:hAnsi="Candara"/>
          <w:sz w:val="32"/>
          <w:szCs w:val="32"/>
        </w:rPr>
        <w:t>rechts</w:t>
      </w:r>
      <w:r w:rsidRPr="00631084">
        <w:rPr>
          <w:rFonts w:ascii="Candara" w:hAnsi="Candara"/>
          <w:sz w:val="32"/>
          <w:szCs w:val="32"/>
        </w:rPr>
        <w:t>schutz gewährt, sondern dies bereits auch im sogenannten Widerspruchsverfahren/Vorverfahren übern</w:t>
      </w:r>
      <w:r>
        <w:rPr>
          <w:rFonts w:ascii="Candara" w:hAnsi="Candara"/>
          <w:sz w:val="32"/>
          <w:szCs w:val="32"/>
        </w:rPr>
        <w:t>immt. Dies ist nur selten mit</w:t>
      </w:r>
      <w:r w:rsidRPr="00631084">
        <w:rPr>
          <w:rFonts w:ascii="Candara" w:hAnsi="Candara"/>
          <w:sz w:val="32"/>
          <w:szCs w:val="32"/>
        </w:rPr>
        <w:t>versichert und zu beachten.</w:t>
      </w:r>
    </w:p>
    <w:p w:rsidR="00631084" w:rsidRPr="00631084" w:rsidRDefault="00631084" w:rsidP="00631084">
      <w:pPr>
        <w:jc w:val="both"/>
        <w:rPr>
          <w:rFonts w:ascii="Candara" w:hAnsi="Candara"/>
          <w:sz w:val="32"/>
          <w:szCs w:val="32"/>
        </w:rPr>
      </w:pPr>
    </w:p>
    <w:p w:rsidR="00631084" w:rsidRPr="00631084" w:rsidRDefault="00631084" w:rsidP="00631084">
      <w:pPr>
        <w:jc w:val="both"/>
        <w:rPr>
          <w:rFonts w:ascii="Candara" w:hAnsi="Candara"/>
          <w:sz w:val="32"/>
          <w:szCs w:val="32"/>
        </w:rPr>
      </w:pPr>
      <w:r w:rsidRPr="00631084">
        <w:rPr>
          <w:rFonts w:ascii="Candara" w:hAnsi="Candara"/>
          <w:sz w:val="32"/>
          <w:szCs w:val="32"/>
        </w:rPr>
        <w:t>Wichtig also:</w:t>
      </w:r>
    </w:p>
    <w:p w:rsidR="00631084" w:rsidRPr="00631084" w:rsidRDefault="00631084" w:rsidP="00631084">
      <w:pPr>
        <w:jc w:val="both"/>
        <w:rPr>
          <w:rFonts w:ascii="Candara" w:hAnsi="Candara"/>
          <w:sz w:val="32"/>
          <w:szCs w:val="32"/>
        </w:rPr>
      </w:pPr>
    </w:p>
    <w:p w:rsidR="00631084" w:rsidRPr="00631084" w:rsidRDefault="00631084" w:rsidP="00631084">
      <w:pPr>
        <w:jc w:val="both"/>
        <w:rPr>
          <w:rFonts w:ascii="Candara" w:hAnsi="Candara"/>
          <w:b/>
          <w:color w:val="0000FF"/>
          <w:sz w:val="32"/>
          <w:szCs w:val="32"/>
        </w:rPr>
      </w:pPr>
      <w:r w:rsidRPr="00631084">
        <w:rPr>
          <w:rFonts w:ascii="Candara" w:hAnsi="Candara"/>
          <w:b/>
          <w:color w:val="0000FF"/>
          <w:sz w:val="32"/>
          <w:szCs w:val="32"/>
        </w:rPr>
        <w:t>Einschluss des Widerspruchsverfahrens/Vorverfahrens im Sozialrechtsschutz</w:t>
      </w:r>
    </w:p>
    <w:p w:rsidR="00631084" w:rsidRPr="00631084" w:rsidRDefault="00631084" w:rsidP="00631084">
      <w:pPr>
        <w:jc w:val="both"/>
        <w:rPr>
          <w:rFonts w:ascii="Candara" w:hAnsi="Candara"/>
          <w:sz w:val="32"/>
          <w:szCs w:val="32"/>
        </w:rPr>
      </w:pPr>
    </w:p>
    <w:p w:rsidR="00631084" w:rsidRPr="00631084" w:rsidRDefault="00631084" w:rsidP="00631084">
      <w:pPr>
        <w:jc w:val="both"/>
        <w:rPr>
          <w:rFonts w:ascii="Candara" w:hAnsi="Candara"/>
          <w:sz w:val="32"/>
          <w:szCs w:val="32"/>
        </w:rPr>
      </w:pPr>
      <w:r w:rsidRPr="00631084">
        <w:rPr>
          <w:rFonts w:ascii="Candara" w:hAnsi="Candara"/>
          <w:sz w:val="32"/>
          <w:szCs w:val="32"/>
        </w:rPr>
        <w:t xml:space="preserve">Bei Neuabschlüssen ist darauf zu achten, dass die </w:t>
      </w:r>
      <w:r w:rsidRPr="00631084">
        <w:rPr>
          <w:rFonts w:ascii="Candara" w:hAnsi="Candara"/>
          <w:b/>
          <w:color w:val="0000FF"/>
          <w:sz w:val="32"/>
          <w:szCs w:val="32"/>
        </w:rPr>
        <w:t>Wartezeit/Karenzzeit sehr kurz</w:t>
      </w:r>
      <w:r w:rsidRPr="00631084">
        <w:rPr>
          <w:rFonts w:ascii="Candara" w:hAnsi="Candara"/>
          <w:sz w:val="32"/>
          <w:szCs w:val="32"/>
        </w:rPr>
        <w:t xml:space="preserve"> bis nicht vorhanden ist, denn es nützt nichts, bis zu ersten Schadensmeldung 3-4 Monate warten zu müssen.</w:t>
      </w:r>
    </w:p>
    <w:sectPr w:rsidR="00631084" w:rsidRPr="00631084" w:rsidSect="00244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791942"/>
    <w:rsid w:val="00102C63"/>
    <w:rsid w:val="00162522"/>
    <w:rsid w:val="001C32B6"/>
    <w:rsid w:val="00244E7E"/>
    <w:rsid w:val="00281BB0"/>
    <w:rsid w:val="003A1173"/>
    <w:rsid w:val="004776F9"/>
    <w:rsid w:val="005B20B8"/>
    <w:rsid w:val="00631084"/>
    <w:rsid w:val="006F2248"/>
    <w:rsid w:val="00750C18"/>
    <w:rsid w:val="00791942"/>
    <w:rsid w:val="00873983"/>
    <w:rsid w:val="00884E8B"/>
    <w:rsid w:val="00C94FEE"/>
    <w:rsid w:val="00EC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Richter</dc:creator>
  <cp:lastModifiedBy>Katrin Richter</cp:lastModifiedBy>
  <cp:revision>2</cp:revision>
  <dcterms:created xsi:type="dcterms:W3CDTF">2017-08-07T13:46:00Z</dcterms:created>
  <dcterms:modified xsi:type="dcterms:W3CDTF">2017-08-07T13:46:00Z</dcterms:modified>
</cp:coreProperties>
</file>